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55B" w:rsidRPr="00606501" w:rsidRDefault="00E0655B" w:rsidP="00E0655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06501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606501">
        <w:rPr>
          <w:rFonts w:ascii="Times New Roman" w:hAnsi="Times New Roman" w:cs="Times New Roman"/>
          <w:b/>
          <w:sz w:val="24"/>
          <w:szCs w:val="24"/>
        </w:rPr>
        <w:t>: Table S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606501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606501">
        <w:rPr>
          <w:rFonts w:ascii="Times New Roman" w:hAnsi="Times New Roman" w:cs="Times New Roman"/>
          <w:sz w:val="24"/>
          <w:szCs w:val="24"/>
        </w:rPr>
        <w:t xml:space="preserve">Summary of sequencing data quality for </w:t>
      </w:r>
      <w:r w:rsidRPr="00606501">
        <w:rPr>
          <w:rFonts w:ascii="Times New Roman" w:hAnsi="Times New Roman" w:cs="Times New Roman"/>
          <w:i/>
          <w:sz w:val="24"/>
          <w:szCs w:val="24"/>
        </w:rPr>
        <w:t>P</w:t>
      </w:r>
      <w:r w:rsidRPr="00606501">
        <w:rPr>
          <w:rFonts w:ascii="Times New Roman" w:hAnsi="Times New Roman" w:cs="Times New Roman" w:hint="eastAsia"/>
          <w:i/>
          <w:sz w:val="24"/>
          <w:szCs w:val="24"/>
        </w:rPr>
        <w:t xml:space="preserve">. </w:t>
      </w:r>
      <w:proofErr w:type="spellStart"/>
      <w:r w:rsidRPr="00606501">
        <w:rPr>
          <w:rFonts w:ascii="Times New Roman" w:hAnsi="Times New Roman" w:cs="Times New Roman"/>
          <w:i/>
          <w:sz w:val="24"/>
          <w:szCs w:val="24"/>
        </w:rPr>
        <w:t>notoginseng</w:t>
      </w:r>
      <w:proofErr w:type="spellEnd"/>
      <w:r w:rsidRPr="0060650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0650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8330" w:type="dxa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1392"/>
        <w:gridCol w:w="1443"/>
        <w:gridCol w:w="974"/>
        <w:gridCol w:w="1152"/>
        <w:gridCol w:w="851"/>
        <w:gridCol w:w="992"/>
      </w:tblGrid>
      <w:tr w:rsidR="00E0655B" w:rsidRPr="00B1418D" w:rsidTr="0012755F">
        <w:trPr>
          <w:trHeight w:val="312"/>
          <w:jc w:val="center"/>
        </w:trPr>
        <w:tc>
          <w:tcPr>
            <w:tcW w:w="1526" w:type="dxa"/>
            <w:tcBorders>
              <w:bottom w:val="single" w:sz="6" w:space="0" w:color="000000" w:themeColor="text1"/>
            </w:tcBorders>
          </w:tcPr>
          <w:p w:rsidR="00E0655B" w:rsidRPr="00356D6A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356D6A">
              <w:rPr>
                <w:rFonts w:ascii="Times New Roman" w:hAnsi="Times New Roman" w:cs="Times New Roman"/>
              </w:rPr>
              <w:t>Sample Name</w:t>
            </w:r>
          </w:p>
        </w:tc>
        <w:tc>
          <w:tcPr>
            <w:tcW w:w="1392" w:type="dxa"/>
            <w:tcBorders>
              <w:bottom w:val="single" w:sz="6" w:space="0" w:color="000000" w:themeColor="text1"/>
            </w:tcBorders>
          </w:tcPr>
          <w:p w:rsidR="00E0655B" w:rsidRPr="00356D6A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356D6A">
              <w:rPr>
                <w:rFonts w:ascii="Times New Roman" w:hAnsi="Times New Roman" w:cs="Times New Roman"/>
              </w:rPr>
              <w:t>Clean Reads</w:t>
            </w:r>
          </w:p>
        </w:tc>
        <w:tc>
          <w:tcPr>
            <w:tcW w:w="1443" w:type="dxa"/>
            <w:tcBorders>
              <w:bottom w:val="single" w:sz="6" w:space="0" w:color="000000" w:themeColor="text1"/>
            </w:tcBorders>
          </w:tcPr>
          <w:p w:rsidR="00E0655B" w:rsidRPr="00356D6A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356D6A">
              <w:rPr>
                <w:rFonts w:ascii="Times New Roman" w:hAnsi="Times New Roman" w:cs="Times New Roman"/>
              </w:rPr>
              <w:t>Clean bases</w:t>
            </w:r>
          </w:p>
        </w:tc>
        <w:tc>
          <w:tcPr>
            <w:tcW w:w="974" w:type="dxa"/>
            <w:tcBorders>
              <w:bottom w:val="single" w:sz="6" w:space="0" w:color="000000" w:themeColor="text1"/>
            </w:tcBorders>
          </w:tcPr>
          <w:p w:rsidR="00E0655B" w:rsidRPr="00356D6A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56D6A">
              <w:rPr>
                <w:rFonts w:ascii="Times New Roman" w:hAnsi="Times New Roman" w:cs="Times New Roman"/>
              </w:rPr>
              <w:t>Q20(</w:t>
            </w:r>
            <w:proofErr w:type="gramEnd"/>
            <w:r w:rsidRPr="00356D6A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152" w:type="dxa"/>
            <w:tcBorders>
              <w:bottom w:val="single" w:sz="6" w:space="0" w:color="000000" w:themeColor="text1"/>
            </w:tcBorders>
          </w:tcPr>
          <w:p w:rsidR="00E0655B" w:rsidRPr="00356D6A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56D6A">
              <w:rPr>
                <w:rFonts w:ascii="Times New Roman" w:hAnsi="Times New Roman" w:cs="Times New Roman"/>
              </w:rPr>
              <w:t>Q30(</w:t>
            </w:r>
            <w:proofErr w:type="gramEnd"/>
            <w:r w:rsidRPr="00356D6A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51" w:type="dxa"/>
            <w:tcBorders>
              <w:bottom w:val="single" w:sz="6" w:space="0" w:color="000000" w:themeColor="text1"/>
            </w:tcBorders>
          </w:tcPr>
          <w:p w:rsidR="00E0655B" w:rsidRPr="00356D6A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56D6A">
              <w:rPr>
                <w:rFonts w:ascii="Times New Roman" w:hAnsi="Times New Roman" w:cs="Times New Roman"/>
              </w:rPr>
              <w:t>N(</w:t>
            </w:r>
            <w:proofErr w:type="gramEnd"/>
            <w:r w:rsidRPr="00356D6A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992" w:type="dxa"/>
            <w:tcBorders>
              <w:bottom w:val="single" w:sz="6" w:space="0" w:color="000000" w:themeColor="text1"/>
            </w:tcBorders>
          </w:tcPr>
          <w:p w:rsidR="00E0655B" w:rsidRPr="00356D6A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56D6A">
              <w:rPr>
                <w:rFonts w:ascii="Times New Roman" w:hAnsi="Times New Roman" w:cs="Times New Roman"/>
              </w:rPr>
              <w:t>GC(</w:t>
            </w:r>
            <w:proofErr w:type="gramEnd"/>
            <w:r w:rsidRPr="00356D6A">
              <w:rPr>
                <w:rFonts w:ascii="Times New Roman" w:hAnsi="Times New Roman" w:cs="Times New Roman"/>
              </w:rPr>
              <w:t>%)</w:t>
            </w:r>
          </w:p>
        </w:tc>
      </w:tr>
      <w:tr w:rsidR="00E0655B" w:rsidRPr="00B1418D" w:rsidTr="0012755F">
        <w:trPr>
          <w:trHeight w:val="313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LN_1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43588606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6538290900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98.73%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96.03%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43.63%</w:t>
            </w:r>
          </w:p>
        </w:tc>
      </w:tr>
      <w:tr w:rsidR="00E0655B" w:rsidRPr="00B1418D" w:rsidTr="0012755F">
        <w:trPr>
          <w:trHeight w:val="277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LN_2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52041986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7806297900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98.78%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96.19%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43.47%</w:t>
            </w:r>
          </w:p>
        </w:tc>
      </w:tr>
      <w:tr w:rsidR="00E0655B" w:rsidRPr="00B1418D" w:rsidTr="0012755F">
        <w:trPr>
          <w:trHeight w:val="281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LN_3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47055602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7058340300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98.76%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96.13%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43.17%</w:t>
            </w:r>
          </w:p>
        </w:tc>
      </w:tr>
      <w:tr w:rsidR="00E0655B" w:rsidRPr="00B1418D" w:rsidTr="0012755F">
        <w:trPr>
          <w:trHeight w:val="298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LN_4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51060152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7659022800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98.76%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96.13%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43.16%</w:t>
            </w:r>
          </w:p>
        </w:tc>
      </w:tr>
      <w:tr w:rsidR="00E0655B" w:rsidRPr="00B1418D" w:rsidTr="0012755F">
        <w:trPr>
          <w:trHeight w:val="275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LN_5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45912136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6886820400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98.83%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96.33%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43.44%</w:t>
            </w:r>
          </w:p>
        </w:tc>
      </w:tr>
      <w:tr w:rsidR="00E0655B" w:rsidRPr="00B1418D" w:rsidTr="0012755F">
        <w:trPr>
          <w:trHeight w:val="279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MN_1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48516544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7277481600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98.69%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95.96%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43.26%</w:t>
            </w:r>
          </w:p>
        </w:tc>
      </w:tr>
      <w:tr w:rsidR="00E0655B" w:rsidRPr="00B1418D" w:rsidTr="0012755F">
        <w:trPr>
          <w:trHeight w:val="297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MN_2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47361480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7104222000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98.73%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96.06%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43.40%</w:t>
            </w:r>
          </w:p>
        </w:tc>
      </w:tr>
      <w:tr w:rsidR="00E0655B" w:rsidRPr="00B1418D" w:rsidTr="0012755F">
        <w:trPr>
          <w:trHeight w:val="272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MN_3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51819114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7772867100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98.77%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96.15%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43.85%</w:t>
            </w:r>
          </w:p>
        </w:tc>
        <w:bookmarkStart w:id="0" w:name="_GoBack"/>
        <w:bookmarkEnd w:id="0"/>
      </w:tr>
      <w:tr w:rsidR="00E0655B" w:rsidRPr="00B1418D" w:rsidTr="0012755F">
        <w:trPr>
          <w:trHeight w:val="277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MN_4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46905442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7035816300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98.62%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95.80%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43.08%</w:t>
            </w:r>
          </w:p>
        </w:tc>
      </w:tr>
      <w:tr w:rsidR="00E0655B" w:rsidRPr="00B1418D" w:rsidTr="0012755F">
        <w:trPr>
          <w:trHeight w:val="295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MN_5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46978940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7046841000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98.73%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96.02%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44.20%</w:t>
            </w:r>
          </w:p>
        </w:tc>
      </w:tr>
      <w:tr w:rsidR="00E0655B" w:rsidRPr="00B1418D" w:rsidTr="0012755F">
        <w:trPr>
          <w:trHeight w:val="285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HN_1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45947160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6892074000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98.17%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94.86%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43.37%</w:t>
            </w:r>
          </w:p>
        </w:tc>
      </w:tr>
      <w:tr w:rsidR="00E0655B" w:rsidRPr="00B1418D" w:rsidTr="0012755F">
        <w:trPr>
          <w:trHeight w:val="289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HN_2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43177242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6476586300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98.76%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96.10%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44.08%</w:t>
            </w:r>
          </w:p>
        </w:tc>
      </w:tr>
      <w:tr w:rsidR="00E0655B" w:rsidRPr="00B1418D" w:rsidTr="0012755F">
        <w:trPr>
          <w:trHeight w:val="279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HN_3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42082018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6312302700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98.80%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96.21%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43.71%</w:t>
            </w:r>
          </w:p>
        </w:tc>
      </w:tr>
      <w:tr w:rsidR="00E0655B" w:rsidRPr="00B1418D" w:rsidTr="0012755F">
        <w:trPr>
          <w:trHeight w:val="283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HN_4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47141836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7071275400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98.93%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96.60%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43.76%</w:t>
            </w:r>
          </w:p>
        </w:tc>
      </w:tr>
      <w:tr w:rsidR="00E0655B" w:rsidRPr="00B1418D" w:rsidTr="0012755F">
        <w:trPr>
          <w:trHeight w:val="275"/>
          <w:jc w:val="center"/>
        </w:trPr>
        <w:tc>
          <w:tcPr>
            <w:tcW w:w="1526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HN_5</w:t>
            </w:r>
          </w:p>
        </w:tc>
        <w:tc>
          <w:tcPr>
            <w:tcW w:w="13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left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47196102</w:t>
            </w:r>
          </w:p>
        </w:tc>
        <w:tc>
          <w:tcPr>
            <w:tcW w:w="1443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7079415300</w:t>
            </w:r>
          </w:p>
        </w:tc>
        <w:tc>
          <w:tcPr>
            <w:tcW w:w="974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98.94%</w:t>
            </w:r>
          </w:p>
        </w:tc>
        <w:tc>
          <w:tcPr>
            <w:tcW w:w="115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96.64%</w:t>
            </w:r>
          </w:p>
        </w:tc>
        <w:tc>
          <w:tcPr>
            <w:tcW w:w="851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</w:tcPr>
          <w:p w:rsidR="00E0655B" w:rsidRPr="00B1418D" w:rsidRDefault="00E0655B" w:rsidP="0012755F">
            <w:pPr>
              <w:suppressLineNumbers/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B1418D">
              <w:rPr>
                <w:rFonts w:ascii="Times New Roman" w:hAnsi="Times New Roman" w:cs="Times New Roman"/>
              </w:rPr>
              <w:t>43.46%</w:t>
            </w:r>
          </w:p>
        </w:tc>
      </w:tr>
    </w:tbl>
    <w:p w:rsidR="00E0655B" w:rsidRDefault="00E0655B"/>
    <w:sectPr w:rsidR="00E06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B03" w:rsidRDefault="001A3B03" w:rsidP="00E0655B">
      <w:r>
        <w:separator/>
      </w:r>
    </w:p>
  </w:endnote>
  <w:endnote w:type="continuationSeparator" w:id="0">
    <w:p w:rsidR="001A3B03" w:rsidRDefault="001A3B03" w:rsidP="00E06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B03" w:rsidRDefault="001A3B03" w:rsidP="00E0655B">
      <w:r>
        <w:separator/>
      </w:r>
    </w:p>
  </w:footnote>
  <w:footnote w:type="continuationSeparator" w:id="0">
    <w:p w:rsidR="001A3B03" w:rsidRDefault="001A3B03" w:rsidP="00E06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4AB"/>
    <w:rsid w:val="001A3B03"/>
    <w:rsid w:val="00E0655B"/>
    <w:rsid w:val="00E9150D"/>
    <w:rsid w:val="00FA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55B"/>
    <w:rPr>
      <w:sz w:val="18"/>
      <w:szCs w:val="18"/>
    </w:rPr>
  </w:style>
  <w:style w:type="table" w:styleId="a5">
    <w:name w:val="Table Grid"/>
    <w:basedOn w:val="a1"/>
    <w:uiPriority w:val="59"/>
    <w:rsid w:val="00E0655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55B"/>
    <w:rPr>
      <w:sz w:val="18"/>
      <w:szCs w:val="18"/>
    </w:rPr>
  </w:style>
  <w:style w:type="table" w:styleId="a5">
    <w:name w:val="Table Grid"/>
    <w:basedOn w:val="a1"/>
    <w:uiPriority w:val="59"/>
    <w:rsid w:val="00E0655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2019-11-01T12:33:00Z</dcterms:created>
  <dcterms:modified xsi:type="dcterms:W3CDTF">2019-11-01T12:35:00Z</dcterms:modified>
</cp:coreProperties>
</file>